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084"/>
        <w:gridCol w:w="1417"/>
        <w:gridCol w:w="8842"/>
      </w:tblGrid>
      <w:tr w:rsidR="007012A8" w:rsidRPr="0007522F" w:rsidTr="00A37A21">
        <w:tc>
          <w:tcPr>
            <w:tcW w:w="5192" w:type="dxa"/>
            <w:gridSpan w:val="2"/>
            <w:shd w:val="clear" w:color="auto" w:fill="auto"/>
          </w:tcPr>
          <w:p w:rsidR="007012A8" w:rsidRDefault="007012A8" w:rsidP="00CF4139">
            <w:pPr>
              <w:pStyle w:val="Header"/>
              <w:rPr>
                <w:rFonts w:ascii="Arial" w:hAnsi="Arial" w:cs="Arial"/>
                <w:b/>
                <w:bCs/>
                <w:sz w:val="36"/>
              </w:rPr>
            </w:pPr>
            <w:r w:rsidRPr="0007522F">
              <w:rPr>
                <w:rFonts w:ascii="Arial" w:hAnsi="Arial" w:cs="Arial"/>
                <w:b/>
                <w:bCs/>
                <w:sz w:val="36"/>
              </w:rPr>
              <w:t>Risk Notice Register</w:t>
            </w:r>
          </w:p>
          <w:p w:rsidR="007012A8" w:rsidRDefault="007012A8" w:rsidP="00CF4139">
            <w:pPr>
              <w:pStyle w:val="Header"/>
              <w:rPr>
                <w:rFonts w:ascii="Arial" w:hAnsi="Arial" w:cs="Arial"/>
                <w:sz w:val="12"/>
              </w:rPr>
            </w:pPr>
          </w:p>
          <w:p w:rsidR="00A37A21" w:rsidRPr="0020335E" w:rsidRDefault="00A37A21" w:rsidP="00CF4139">
            <w:pPr>
              <w:pStyle w:val="Header"/>
              <w:rPr>
                <w:rFonts w:ascii="Arial" w:hAnsi="Arial" w:cs="Arial"/>
                <w:sz w:val="12"/>
              </w:rPr>
            </w:pPr>
          </w:p>
        </w:tc>
        <w:tc>
          <w:tcPr>
            <w:tcW w:w="1417" w:type="dxa"/>
          </w:tcPr>
          <w:p w:rsidR="007012A8" w:rsidRPr="00FB46DB" w:rsidRDefault="007012A8" w:rsidP="00CF4139">
            <w:pPr>
              <w:tabs>
                <w:tab w:val="center" w:pos="4153"/>
                <w:tab w:val="right" w:pos="8306"/>
              </w:tabs>
              <w:jc w:val="right"/>
              <w:rPr>
                <w:noProof/>
                <w:lang w:eastAsia="en-GB"/>
              </w:rPr>
            </w:pPr>
          </w:p>
        </w:tc>
        <w:tc>
          <w:tcPr>
            <w:tcW w:w="8842" w:type="dxa"/>
            <w:shd w:val="clear" w:color="auto" w:fill="FFFFFF"/>
          </w:tcPr>
          <w:p w:rsidR="007012A8" w:rsidRPr="00042484" w:rsidRDefault="00FB4F0D" w:rsidP="00CF4139">
            <w:pPr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</w:rPr>
            </w:pPr>
            <w:r w:rsidRPr="00180C41">
              <w:rPr>
                <w:noProof/>
                <w:lang w:eastAsia="en-GB"/>
              </w:rPr>
              <w:drawing>
                <wp:inline distT="0" distB="0" distL="0" distR="0" wp14:anchorId="6F12F5D6" wp14:editId="456E005D">
                  <wp:extent cx="725170" cy="44513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66055" r="68245" b="11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A21" w:rsidRPr="0007522F" w:rsidTr="00A37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10"/>
        </w:trPr>
        <w:tc>
          <w:tcPr>
            <w:tcW w:w="15343" w:type="dxa"/>
            <w:gridSpan w:val="3"/>
            <w:shd w:val="clear" w:color="auto" w:fill="auto"/>
          </w:tcPr>
          <w:p w:rsidR="00A37A21" w:rsidRPr="0020335E" w:rsidRDefault="00A37A21" w:rsidP="00FB4F0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bookmarkStart w:id="0" w:name="_GoBack"/>
            <w:r w:rsidRPr="0020335E">
              <w:rPr>
                <w:rFonts w:ascii="Arial" w:hAnsi="Arial" w:cs="Arial"/>
                <w:b/>
                <w:sz w:val="22"/>
                <w:szCs w:val="18"/>
              </w:rPr>
              <w:t>Guide to Risk Categories</w:t>
            </w:r>
          </w:p>
          <w:bookmarkEnd w:id="0"/>
          <w:p w:rsidR="00A37A21" w:rsidRDefault="00A37A21" w:rsidP="00AE7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SCOPE - </w:t>
            </w:r>
            <w:r w:rsidRPr="007012A8">
              <w:rPr>
                <w:rFonts w:ascii="Arial" w:hAnsi="Arial" w:cs="Arial"/>
                <w:sz w:val="20"/>
                <w:szCs w:val="18"/>
              </w:rPr>
              <w:t>Novel/unusual area of law/outside competence</w:t>
            </w: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VALUE - </w:t>
            </w:r>
            <w:r w:rsidRPr="007012A8">
              <w:rPr>
                <w:rFonts w:ascii="Arial" w:hAnsi="Arial" w:cs="Arial"/>
                <w:sz w:val="20"/>
                <w:szCs w:val="18"/>
              </w:rPr>
              <w:t>Unusually high value of case</w:t>
            </w: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CLAIM - </w:t>
            </w:r>
            <w:r w:rsidRPr="007012A8">
              <w:rPr>
                <w:rFonts w:ascii="Arial" w:hAnsi="Arial" w:cs="Arial"/>
                <w:sz w:val="20"/>
                <w:szCs w:val="18"/>
              </w:rPr>
              <w:t>Elevated likelihood of complaint/claim</w:t>
            </w: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A37A21" w:rsidRDefault="00A37A21" w:rsidP="00AE7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COMPLEX - </w:t>
            </w:r>
            <w:r w:rsidRPr="007012A8">
              <w:rPr>
                <w:rFonts w:ascii="Arial" w:hAnsi="Arial" w:cs="Arial"/>
                <w:sz w:val="20"/>
                <w:szCs w:val="18"/>
              </w:rPr>
              <w:t>Unusual complexity to case</w:t>
            </w: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CLIENT - </w:t>
            </w:r>
            <w:r w:rsidRPr="007012A8">
              <w:rPr>
                <w:rFonts w:ascii="Arial" w:hAnsi="Arial" w:cs="Arial"/>
                <w:sz w:val="20"/>
                <w:szCs w:val="18"/>
              </w:rPr>
              <w:t>Difficult/litigious/unreasonable client</w:t>
            </w: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JURISDICTION -  </w:t>
            </w:r>
            <w:r w:rsidRPr="007012A8">
              <w:rPr>
                <w:rFonts w:ascii="Arial" w:hAnsi="Arial" w:cs="Arial"/>
                <w:sz w:val="20"/>
                <w:szCs w:val="18"/>
              </w:rPr>
              <w:t>Jurisdiction issues</w:t>
            </w: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37A21" w:rsidRPr="0007522F" w:rsidRDefault="00A37A21" w:rsidP="00AE72EC">
            <w:pPr>
              <w:rPr>
                <w:rFonts w:ascii="Arial" w:hAnsi="Arial" w:cs="Arial"/>
                <w:szCs w:val="24"/>
              </w:rPr>
            </w:pP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PROFILE - </w:t>
            </w:r>
            <w:r w:rsidRPr="007012A8">
              <w:rPr>
                <w:rFonts w:ascii="Arial" w:hAnsi="Arial" w:cs="Arial"/>
                <w:sz w:val="20"/>
                <w:szCs w:val="18"/>
              </w:rPr>
              <w:t>High profile client/case</w:t>
            </w: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012A8">
              <w:rPr>
                <w:rFonts w:ascii="Arial" w:hAnsi="Arial" w:cs="Arial"/>
                <w:b/>
                <w:sz w:val="18"/>
                <w:szCs w:val="18"/>
              </w:rPr>
              <w:t xml:space="preserve">OTHER - </w:t>
            </w:r>
            <w:r w:rsidRPr="007012A8">
              <w:rPr>
                <w:rFonts w:ascii="Arial" w:hAnsi="Arial" w:cs="Arial"/>
                <w:sz w:val="20"/>
                <w:szCs w:val="18"/>
              </w:rPr>
              <w:t>Risks not encompassed by any of above</w:t>
            </w:r>
          </w:p>
        </w:tc>
      </w:tr>
    </w:tbl>
    <w:p w:rsidR="00A37A21" w:rsidRPr="00A37A21" w:rsidRDefault="00A37A21">
      <w:pPr>
        <w:rPr>
          <w:sz w:val="12"/>
        </w:rPr>
      </w:pPr>
    </w:p>
    <w:tbl>
      <w:tblPr>
        <w:tblW w:w="1534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2126"/>
        <w:gridCol w:w="1985"/>
        <w:gridCol w:w="3118"/>
        <w:gridCol w:w="1843"/>
        <w:gridCol w:w="1701"/>
        <w:gridCol w:w="1559"/>
      </w:tblGrid>
      <w:tr w:rsidR="007012A8" w:rsidRPr="0007522F" w:rsidTr="00A37A21">
        <w:trPr>
          <w:trHeight w:val="510"/>
        </w:trPr>
        <w:tc>
          <w:tcPr>
            <w:tcW w:w="301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07522F">
              <w:rPr>
                <w:rFonts w:ascii="Arial" w:hAnsi="Arial" w:cs="Arial"/>
                <w:b/>
                <w:sz w:val="20"/>
                <w:szCs w:val="24"/>
              </w:rPr>
              <w:t>Client</w:t>
            </w:r>
          </w:p>
        </w:tc>
        <w:tc>
          <w:tcPr>
            <w:tcW w:w="2126" w:type="dxa"/>
          </w:tcPr>
          <w:p w:rsidR="007012A8" w:rsidRPr="0007522F" w:rsidRDefault="007012A8" w:rsidP="00CF413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07522F">
              <w:rPr>
                <w:rFonts w:ascii="Arial" w:hAnsi="Arial" w:cs="Arial"/>
                <w:b/>
                <w:sz w:val="20"/>
                <w:szCs w:val="24"/>
              </w:rPr>
              <w:t>File No</w:t>
            </w:r>
          </w:p>
        </w:tc>
        <w:tc>
          <w:tcPr>
            <w:tcW w:w="1985" w:type="dxa"/>
          </w:tcPr>
          <w:p w:rsidR="007012A8" w:rsidRPr="0007522F" w:rsidRDefault="007012A8" w:rsidP="00CF4139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Fee earner</w:t>
            </w:r>
          </w:p>
        </w:tc>
        <w:tc>
          <w:tcPr>
            <w:tcW w:w="3118" w:type="dxa"/>
          </w:tcPr>
          <w:p w:rsidR="007012A8" w:rsidRPr="0007522F" w:rsidRDefault="007012A8" w:rsidP="00CF4139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Work a</w:t>
            </w:r>
            <w:r w:rsidRPr="0007522F">
              <w:rPr>
                <w:rFonts w:ascii="Arial" w:hAnsi="Arial" w:cs="Arial"/>
                <w:b/>
                <w:sz w:val="20"/>
                <w:szCs w:val="24"/>
              </w:rPr>
              <w:t>rea</w:t>
            </w:r>
          </w:p>
        </w:tc>
        <w:tc>
          <w:tcPr>
            <w:tcW w:w="1843" w:type="dxa"/>
          </w:tcPr>
          <w:p w:rsidR="007012A8" w:rsidRPr="0007522F" w:rsidRDefault="007012A8" w:rsidP="00CF4139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Risk Category</w:t>
            </w:r>
            <w:r w:rsidR="0020335E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20335E" w:rsidRPr="00A37A21">
              <w:rPr>
                <w:rFonts w:ascii="Arial" w:hAnsi="Arial" w:cs="Arial"/>
                <w:sz w:val="16"/>
                <w:szCs w:val="24"/>
              </w:rPr>
              <w:t>(see guidance</w:t>
            </w:r>
            <w:r w:rsidR="00A37A21" w:rsidRPr="00A37A21">
              <w:rPr>
                <w:rFonts w:ascii="Arial" w:hAnsi="Arial" w:cs="Arial"/>
                <w:sz w:val="16"/>
                <w:szCs w:val="24"/>
              </w:rPr>
              <w:t xml:space="preserve"> above</w:t>
            </w:r>
            <w:r w:rsidR="0020335E" w:rsidRPr="00A37A21"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07522F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  <w:p w:rsidR="007012A8" w:rsidRPr="0007522F" w:rsidRDefault="007012A8" w:rsidP="00CF413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07522F">
              <w:rPr>
                <w:rFonts w:ascii="Arial" w:hAnsi="Arial" w:cs="Arial"/>
                <w:b/>
                <w:sz w:val="20"/>
                <w:szCs w:val="24"/>
              </w:rPr>
              <w:t>raised</w:t>
            </w:r>
          </w:p>
        </w:tc>
        <w:tc>
          <w:tcPr>
            <w:tcW w:w="1559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07522F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  <w:p w:rsidR="007012A8" w:rsidRPr="0007522F" w:rsidRDefault="007012A8" w:rsidP="00CF413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07522F">
              <w:rPr>
                <w:rFonts w:ascii="Arial" w:hAnsi="Arial" w:cs="Arial"/>
                <w:b/>
                <w:sz w:val="20"/>
                <w:szCs w:val="24"/>
              </w:rPr>
              <w:t>closed</w:t>
            </w:r>
          </w:p>
        </w:tc>
      </w:tr>
      <w:tr w:rsidR="007012A8" w:rsidRPr="0007522F" w:rsidTr="00A37A21">
        <w:trPr>
          <w:trHeight w:val="680"/>
        </w:trPr>
        <w:tc>
          <w:tcPr>
            <w:tcW w:w="301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</w:tr>
      <w:tr w:rsidR="007012A8" w:rsidRPr="0007522F" w:rsidTr="00A37A21">
        <w:trPr>
          <w:trHeight w:val="680"/>
        </w:trPr>
        <w:tc>
          <w:tcPr>
            <w:tcW w:w="301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</w:tr>
      <w:tr w:rsidR="007012A8" w:rsidRPr="0007522F" w:rsidTr="00A37A21">
        <w:trPr>
          <w:trHeight w:val="680"/>
        </w:trPr>
        <w:tc>
          <w:tcPr>
            <w:tcW w:w="301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</w:tr>
      <w:tr w:rsidR="007012A8" w:rsidRPr="0007522F" w:rsidTr="00A37A21">
        <w:trPr>
          <w:trHeight w:val="680"/>
        </w:trPr>
        <w:tc>
          <w:tcPr>
            <w:tcW w:w="301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</w:tr>
      <w:tr w:rsidR="007012A8" w:rsidRPr="0007522F" w:rsidTr="00A37A21">
        <w:trPr>
          <w:trHeight w:val="680"/>
        </w:trPr>
        <w:tc>
          <w:tcPr>
            <w:tcW w:w="301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</w:tr>
      <w:tr w:rsidR="007012A8" w:rsidRPr="0007522F" w:rsidTr="00A37A21">
        <w:trPr>
          <w:trHeight w:val="680"/>
        </w:trPr>
        <w:tc>
          <w:tcPr>
            <w:tcW w:w="301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</w:tr>
      <w:tr w:rsidR="007012A8" w:rsidRPr="0007522F" w:rsidTr="00A37A21">
        <w:trPr>
          <w:trHeight w:val="680"/>
        </w:trPr>
        <w:tc>
          <w:tcPr>
            <w:tcW w:w="301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</w:tr>
      <w:tr w:rsidR="007012A8" w:rsidRPr="0007522F" w:rsidTr="00A37A21">
        <w:trPr>
          <w:trHeight w:val="680"/>
        </w:trPr>
        <w:tc>
          <w:tcPr>
            <w:tcW w:w="301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</w:tr>
      <w:tr w:rsidR="007012A8" w:rsidRPr="0007522F" w:rsidTr="00A37A21">
        <w:trPr>
          <w:trHeight w:val="680"/>
        </w:trPr>
        <w:tc>
          <w:tcPr>
            <w:tcW w:w="301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</w:tr>
      <w:tr w:rsidR="007012A8" w:rsidRPr="0007522F" w:rsidTr="00A37A21">
        <w:trPr>
          <w:trHeight w:val="680"/>
        </w:trPr>
        <w:tc>
          <w:tcPr>
            <w:tcW w:w="301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12A8" w:rsidRPr="0007522F" w:rsidRDefault="007012A8" w:rsidP="00CF4139">
            <w:pPr>
              <w:rPr>
                <w:rFonts w:ascii="Arial" w:hAnsi="Arial" w:cs="Arial"/>
                <w:szCs w:val="24"/>
              </w:rPr>
            </w:pPr>
          </w:p>
        </w:tc>
      </w:tr>
      <w:tr w:rsidR="0020335E" w:rsidRPr="0007522F" w:rsidTr="00A37A21">
        <w:trPr>
          <w:trHeight w:val="680"/>
        </w:trPr>
        <w:tc>
          <w:tcPr>
            <w:tcW w:w="3011" w:type="dxa"/>
            <w:shd w:val="clear" w:color="auto" w:fill="auto"/>
          </w:tcPr>
          <w:p w:rsidR="0020335E" w:rsidRPr="0007522F" w:rsidRDefault="0020335E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20335E" w:rsidRPr="0007522F" w:rsidRDefault="0020335E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20335E" w:rsidRPr="0007522F" w:rsidRDefault="0020335E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:rsidR="0020335E" w:rsidRPr="0007522F" w:rsidRDefault="0020335E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20335E" w:rsidRPr="0007522F" w:rsidRDefault="0020335E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335E" w:rsidRPr="0007522F" w:rsidRDefault="0020335E" w:rsidP="00CF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35E" w:rsidRPr="0007522F" w:rsidRDefault="0020335E" w:rsidP="00CF413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0335E" w:rsidRPr="0020335E" w:rsidRDefault="0020335E">
      <w:pPr>
        <w:rPr>
          <w:sz w:val="14"/>
        </w:rPr>
      </w:pPr>
    </w:p>
    <w:p w:rsidR="007012A8" w:rsidRPr="00B975A4" w:rsidRDefault="007012A8" w:rsidP="00B975A4">
      <w:pPr>
        <w:tabs>
          <w:tab w:val="left" w:pos="1455"/>
        </w:tabs>
        <w:rPr>
          <w:rFonts w:ascii="Arial" w:hAnsi="Arial" w:cs="Arial"/>
          <w:sz w:val="20"/>
        </w:rPr>
      </w:pPr>
    </w:p>
    <w:sectPr w:rsidR="007012A8" w:rsidRPr="00B975A4" w:rsidSect="0020335E">
      <w:footerReference w:type="default" r:id="rId8"/>
      <w:pgSz w:w="16840" w:h="11907" w:orient="landscape" w:code="9"/>
      <w:pgMar w:top="567" w:right="1134" w:bottom="709" w:left="851" w:header="720" w:footer="5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83" w:rsidRDefault="007A4183">
      <w:r>
        <w:separator/>
      </w:r>
    </w:p>
  </w:endnote>
  <w:endnote w:type="continuationSeparator" w:id="0">
    <w:p w:rsidR="007A4183" w:rsidRDefault="007A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00" w:rsidRPr="0007522F" w:rsidRDefault="00FD690A" w:rsidP="006B3B27">
    <w:pPr>
      <w:pStyle w:val="Footer"/>
      <w:tabs>
        <w:tab w:val="clear" w:pos="4153"/>
        <w:tab w:val="clear" w:pos="8306"/>
        <w:tab w:val="left" w:pos="4396"/>
      </w:tabs>
      <w:ind w:left="142"/>
      <w:rPr>
        <w:rFonts w:ascii="Arial" w:hAnsi="Arial" w:cs="Arial"/>
      </w:rPr>
    </w:pPr>
    <w:r w:rsidRPr="0007522F">
      <w:rPr>
        <w:rFonts w:ascii="Arial" w:hAnsi="Arial" w:cs="Arial"/>
        <w:sz w:val="16"/>
      </w:rPr>
      <w:t>RISK NOTICE</w:t>
    </w:r>
    <w:r w:rsidR="00012B48" w:rsidRPr="0007522F">
      <w:rPr>
        <w:rFonts w:ascii="Arial" w:hAnsi="Arial" w:cs="Arial"/>
        <w:sz w:val="16"/>
      </w:rPr>
      <w:t xml:space="preserve"> </w:t>
    </w:r>
    <w:r w:rsidR="00F33FF8" w:rsidRPr="0007522F">
      <w:rPr>
        <w:rFonts w:ascii="Arial" w:hAnsi="Arial" w:cs="Arial"/>
        <w:sz w:val="16"/>
      </w:rPr>
      <w:t>REGISTER</w:t>
    </w:r>
    <w:r w:rsidR="006B3B27" w:rsidRPr="0007522F">
      <w:rPr>
        <w:rFonts w:ascii="Arial" w:hAnsi="Arial" w:cs="Arial"/>
        <w:sz w:val="16"/>
      </w:rPr>
      <w:t xml:space="preserve"> </w:t>
    </w:r>
    <w:r w:rsidR="00A85DA4" w:rsidRPr="0007522F">
      <w:rPr>
        <w:rFonts w:ascii="Arial" w:hAnsi="Arial" w:cs="Arial"/>
        <w:sz w:val="16"/>
      </w:rPr>
      <w:t>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83" w:rsidRDefault="007A4183">
      <w:r>
        <w:separator/>
      </w:r>
    </w:p>
  </w:footnote>
  <w:footnote w:type="continuationSeparator" w:id="0">
    <w:p w:rsidR="007A4183" w:rsidRDefault="007A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3398A"/>
    <w:multiLevelType w:val="hybridMultilevel"/>
    <w:tmpl w:val="5C5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80862"/>
    <w:multiLevelType w:val="hybridMultilevel"/>
    <w:tmpl w:val="7C7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5624D"/>
    <w:multiLevelType w:val="hybridMultilevel"/>
    <w:tmpl w:val="1E9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INDLIST.doc"/>
    <w:docVar w:name="VTCASE" w:val="4"/>
    <w:docVar w:name="VTCommandPending" w:val="NONE"/>
  </w:docVars>
  <w:rsids>
    <w:rsidRoot w:val="007A4183"/>
    <w:rsid w:val="00012B48"/>
    <w:rsid w:val="00016429"/>
    <w:rsid w:val="00062A51"/>
    <w:rsid w:val="00067768"/>
    <w:rsid w:val="000724AD"/>
    <w:rsid w:val="0007522F"/>
    <w:rsid w:val="000835BE"/>
    <w:rsid w:val="000A39D0"/>
    <w:rsid w:val="00114A8A"/>
    <w:rsid w:val="00146D1E"/>
    <w:rsid w:val="00163451"/>
    <w:rsid w:val="00177527"/>
    <w:rsid w:val="00193BA7"/>
    <w:rsid w:val="0020335E"/>
    <w:rsid w:val="00216D62"/>
    <w:rsid w:val="00216F60"/>
    <w:rsid w:val="00223473"/>
    <w:rsid w:val="002277C2"/>
    <w:rsid w:val="0026444A"/>
    <w:rsid w:val="00267C9C"/>
    <w:rsid w:val="00295923"/>
    <w:rsid w:val="002F760C"/>
    <w:rsid w:val="00311716"/>
    <w:rsid w:val="0031387C"/>
    <w:rsid w:val="003405A2"/>
    <w:rsid w:val="003A230D"/>
    <w:rsid w:val="003B1CDE"/>
    <w:rsid w:val="003B6F85"/>
    <w:rsid w:val="003D1992"/>
    <w:rsid w:val="004277CC"/>
    <w:rsid w:val="004409A8"/>
    <w:rsid w:val="004B6FDB"/>
    <w:rsid w:val="004E2EDA"/>
    <w:rsid w:val="00517647"/>
    <w:rsid w:val="00532FE3"/>
    <w:rsid w:val="005805F5"/>
    <w:rsid w:val="0058320A"/>
    <w:rsid w:val="005F0055"/>
    <w:rsid w:val="00612DA9"/>
    <w:rsid w:val="0068624A"/>
    <w:rsid w:val="00686D97"/>
    <w:rsid w:val="006963F1"/>
    <w:rsid w:val="006A3385"/>
    <w:rsid w:val="006B3B27"/>
    <w:rsid w:val="006E0899"/>
    <w:rsid w:val="006F6AC7"/>
    <w:rsid w:val="007012A8"/>
    <w:rsid w:val="00706B48"/>
    <w:rsid w:val="0079039C"/>
    <w:rsid w:val="007A4183"/>
    <w:rsid w:val="007D6B77"/>
    <w:rsid w:val="007E13D5"/>
    <w:rsid w:val="00836217"/>
    <w:rsid w:val="008A0625"/>
    <w:rsid w:val="00900E3A"/>
    <w:rsid w:val="00992CC5"/>
    <w:rsid w:val="009A5815"/>
    <w:rsid w:val="009F78E5"/>
    <w:rsid w:val="00A0077B"/>
    <w:rsid w:val="00A2134C"/>
    <w:rsid w:val="00A37A21"/>
    <w:rsid w:val="00A463E7"/>
    <w:rsid w:val="00A752D8"/>
    <w:rsid w:val="00A85DA4"/>
    <w:rsid w:val="00AE0336"/>
    <w:rsid w:val="00AE26E3"/>
    <w:rsid w:val="00AE619D"/>
    <w:rsid w:val="00B11577"/>
    <w:rsid w:val="00B2317C"/>
    <w:rsid w:val="00B4468D"/>
    <w:rsid w:val="00B71B37"/>
    <w:rsid w:val="00B975A4"/>
    <w:rsid w:val="00BA7438"/>
    <w:rsid w:val="00BD695B"/>
    <w:rsid w:val="00BF7977"/>
    <w:rsid w:val="00C1799F"/>
    <w:rsid w:val="00C4039F"/>
    <w:rsid w:val="00C63D72"/>
    <w:rsid w:val="00C6418F"/>
    <w:rsid w:val="00C67F70"/>
    <w:rsid w:val="00C91DD4"/>
    <w:rsid w:val="00C963E5"/>
    <w:rsid w:val="00CD7936"/>
    <w:rsid w:val="00CF4139"/>
    <w:rsid w:val="00D35056"/>
    <w:rsid w:val="00D75512"/>
    <w:rsid w:val="00D8574D"/>
    <w:rsid w:val="00D96EDA"/>
    <w:rsid w:val="00DB3892"/>
    <w:rsid w:val="00DC4BB3"/>
    <w:rsid w:val="00DF283D"/>
    <w:rsid w:val="00E11277"/>
    <w:rsid w:val="00E86CB5"/>
    <w:rsid w:val="00E93100"/>
    <w:rsid w:val="00EC01BC"/>
    <w:rsid w:val="00EC722E"/>
    <w:rsid w:val="00EF78EC"/>
    <w:rsid w:val="00F33FF8"/>
    <w:rsid w:val="00F50F97"/>
    <w:rsid w:val="00F84E7D"/>
    <w:rsid w:val="00FA26D5"/>
    <w:rsid w:val="00FB4F0D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3C6EF35-763B-4427-ACA9-DAEFB021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  <w:rPr>
      <w:rFonts w:ascii="Tahoma" w:hAnsi="Tahoma"/>
      <w:sz w:val="22"/>
    </w:rPr>
  </w:style>
  <w:style w:type="character" w:customStyle="1" w:styleId="Heading1Char">
    <w:name w:val="Heading 1 Char"/>
    <w:link w:val="Heading1"/>
    <w:rsid w:val="0026444A"/>
    <w:rPr>
      <w:rFonts w:ascii="Arial Black" w:hAnsi="Arial Black"/>
      <w:color w:val="808080"/>
      <w:sz w:val="36"/>
      <w:lang w:eastAsia="en-US"/>
    </w:rPr>
  </w:style>
  <w:style w:type="character" w:customStyle="1" w:styleId="HeaderChar">
    <w:name w:val="Header Char"/>
    <w:link w:val="Header"/>
    <w:uiPriority w:val="99"/>
    <w:rsid w:val="00EF78E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Risk%20Notice%20Reg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Notice Register</Template>
  <TotalTime>1</TotalTime>
  <Pages>1</Pages>
  <Words>71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JRS Consultants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grindle.d@gmail.com</dc:creator>
  <cp:keywords/>
  <cp:lastModifiedBy>Dean Grindle</cp:lastModifiedBy>
  <cp:revision>4</cp:revision>
  <cp:lastPrinted>2010-08-10T11:36:00Z</cp:lastPrinted>
  <dcterms:created xsi:type="dcterms:W3CDTF">2017-07-04T16:27:00Z</dcterms:created>
  <dcterms:modified xsi:type="dcterms:W3CDTF">2017-07-05T13:59:00Z</dcterms:modified>
</cp:coreProperties>
</file>